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42C" w:rsidRPr="00716608" w:rsidRDefault="0042742C" w:rsidP="0042742C">
      <w:pPr>
        <w:jc w:val="center"/>
        <w:rPr>
          <w:sz w:val="40"/>
          <w:szCs w:val="40"/>
          <w:u w:val="single"/>
        </w:rPr>
      </w:pPr>
      <w:r w:rsidRPr="00716608">
        <w:rPr>
          <w:sz w:val="40"/>
          <w:szCs w:val="40"/>
          <w:u w:val="single"/>
        </w:rPr>
        <w:t xml:space="preserve">Hunyadi Mátyás </w:t>
      </w:r>
    </w:p>
    <w:p w:rsidR="0042742C" w:rsidRDefault="0042742C" w:rsidP="0042742C">
      <w:pPr>
        <w:jc w:val="center"/>
        <w:rPr>
          <w:sz w:val="40"/>
          <w:szCs w:val="40"/>
        </w:rPr>
      </w:pPr>
    </w:p>
    <w:p w:rsidR="0042742C" w:rsidRDefault="0042742C" w:rsidP="0042742C">
      <w:pPr>
        <w:jc w:val="both"/>
      </w:pPr>
      <w:r w:rsidRPr="007279D4">
        <w:rPr>
          <w:b/>
        </w:rPr>
        <w:t>Hunyadi Mátyás</w:t>
      </w:r>
      <w:r>
        <w:t xml:space="preserve"> (Mátyás király, Matthias </w:t>
      </w:r>
      <w:proofErr w:type="spellStart"/>
      <w:r>
        <w:t>Corvinus</w:t>
      </w:r>
      <w:proofErr w:type="spellEnd"/>
      <w:r>
        <w:t xml:space="preserve">, Corvin Mátyás, „az igazságos Mátyás király”) 1443. február 23-án született Kolozsvárott és 1490. április 26-án halt meg Bécsben. I. Mátyás néven magyar király volt 1458 és 1490 között. Neve szlovákul </w:t>
      </w:r>
      <w:proofErr w:type="spellStart"/>
      <w:r>
        <w:t>Matej</w:t>
      </w:r>
      <w:proofErr w:type="spellEnd"/>
      <w:r>
        <w:t xml:space="preserve"> </w:t>
      </w:r>
      <w:proofErr w:type="spellStart"/>
      <w:r>
        <w:t>Korvín</w:t>
      </w:r>
      <w:proofErr w:type="spellEnd"/>
      <w:r>
        <w:t xml:space="preserve">, csehül </w:t>
      </w:r>
      <w:proofErr w:type="spellStart"/>
      <w:r>
        <w:t>Matyáš</w:t>
      </w:r>
      <w:proofErr w:type="spellEnd"/>
      <w:r>
        <w:t xml:space="preserve"> </w:t>
      </w:r>
      <w:proofErr w:type="spellStart"/>
      <w:r>
        <w:t>Korvín</w:t>
      </w:r>
      <w:proofErr w:type="spellEnd"/>
      <w:r>
        <w:t xml:space="preserve">, románul </w:t>
      </w:r>
      <w:proofErr w:type="spellStart"/>
      <w:r>
        <w:t>Matei</w:t>
      </w:r>
      <w:proofErr w:type="spellEnd"/>
      <w:r>
        <w:t xml:space="preserve"> Corvin, horvátul és szlovénül </w:t>
      </w:r>
      <w:proofErr w:type="spellStart"/>
      <w:r>
        <w:t>Matija</w:t>
      </w:r>
      <w:proofErr w:type="spellEnd"/>
      <w:r>
        <w:t xml:space="preserve"> Korvin.</w:t>
      </w:r>
    </w:p>
    <w:p w:rsidR="0042742C" w:rsidRDefault="0042742C" w:rsidP="0042742C">
      <w:pPr>
        <w:jc w:val="both"/>
      </w:pPr>
    </w:p>
    <w:p w:rsidR="0042742C" w:rsidRPr="00716608" w:rsidRDefault="0042742C" w:rsidP="0042742C">
      <w:pPr>
        <w:jc w:val="both"/>
        <w:rPr>
          <w:b/>
          <w:sz w:val="28"/>
          <w:szCs w:val="28"/>
          <w:u w:val="single"/>
        </w:rPr>
      </w:pPr>
      <w:r w:rsidRPr="00716608">
        <w:rPr>
          <w:b/>
          <w:sz w:val="28"/>
          <w:szCs w:val="28"/>
          <w:u w:val="single"/>
        </w:rPr>
        <w:t>A név eredete:</w:t>
      </w:r>
    </w:p>
    <w:p w:rsidR="0042742C" w:rsidRDefault="0042742C" w:rsidP="0042742C">
      <w:pPr>
        <w:ind w:firstLine="227"/>
        <w:jc w:val="both"/>
      </w:pPr>
      <w:r>
        <w:t xml:space="preserve">A </w:t>
      </w:r>
      <w:proofErr w:type="spellStart"/>
      <w:r>
        <w:t>Corvinus</w:t>
      </w:r>
      <w:proofErr w:type="spellEnd"/>
      <w:r>
        <w:t xml:space="preserve"> nevet Mátyás a család címeréről kapta, amely egy gyűrűt tartó hollót (latinul </w:t>
      </w:r>
      <w:proofErr w:type="spellStart"/>
      <w:r>
        <w:t>Corvus</w:t>
      </w:r>
      <w:proofErr w:type="spellEnd"/>
      <w:r>
        <w:t xml:space="preserve">) ábrázolt. A Sziléziai Krónika szerint Mátyás király a kezéről egy vadászat alatt levette gyűrűjét, és azt egy holló elragadta. Mátyás üldözőbe vette a madarat, végül sikerült visszaszereznie gyűrűjét, és ezen esemény emlékezetére választotta a hollót címerállatául. Tudományosabb magyarázatként román források megemlítik, hogy Mátyás nagyapjának egy Holló Köve (román nyelven: </w:t>
      </w:r>
      <w:proofErr w:type="spellStart"/>
      <w:r>
        <w:t>Piatra</w:t>
      </w:r>
      <w:proofErr w:type="spellEnd"/>
      <w:r>
        <w:t xml:space="preserve"> </w:t>
      </w:r>
      <w:proofErr w:type="spellStart"/>
      <w:r>
        <w:t>Corbului</w:t>
      </w:r>
      <w:proofErr w:type="spellEnd"/>
      <w:r>
        <w:t xml:space="preserve">) nevű birtoka volt, így ez is kapcsolatba hozható a névvel. Harmadik megoldásként a híres legenda kínálkozik, mely szerint, amikor a fiatal Mátyás Prága </w:t>
      </w:r>
      <w:proofErr w:type="gramStart"/>
      <w:r>
        <w:t>városában fogságban</w:t>
      </w:r>
      <w:proofErr w:type="gramEnd"/>
      <w:r>
        <w:t xml:space="preserve"> volt, édesanyja egy holló segítségével küldött neki levelet. (A történetet Arany János is feldolgozta a Mátyás anyja című balladájában, eredeti szövegemlékek alapján.) Ez a történet volt az oka annak is, hogy a Magyar Posta emblémája sokáig egy holló volt.</w:t>
      </w:r>
    </w:p>
    <w:p w:rsidR="0042742C" w:rsidRDefault="0042742C" w:rsidP="0042742C">
      <w:pPr>
        <w:jc w:val="both"/>
        <w:rPr>
          <w:b/>
          <w:sz w:val="32"/>
          <w:szCs w:val="32"/>
          <w:u w:val="single"/>
        </w:rPr>
      </w:pPr>
    </w:p>
    <w:p w:rsidR="0042742C" w:rsidRPr="00716608" w:rsidRDefault="0042742C" w:rsidP="0042742C">
      <w:pPr>
        <w:jc w:val="both"/>
        <w:rPr>
          <w:b/>
          <w:sz w:val="28"/>
          <w:szCs w:val="28"/>
          <w:u w:val="single"/>
        </w:rPr>
      </w:pPr>
      <w:r w:rsidRPr="00716608">
        <w:rPr>
          <w:b/>
          <w:sz w:val="28"/>
          <w:szCs w:val="28"/>
          <w:u w:val="single"/>
        </w:rPr>
        <w:t>Kezdetek</w:t>
      </w:r>
    </w:p>
    <w:p w:rsidR="0042742C" w:rsidRDefault="0042742C" w:rsidP="0042742C">
      <w:pPr>
        <w:ind w:firstLine="227"/>
        <w:jc w:val="both"/>
      </w:pPr>
      <w:r>
        <w:t xml:space="preserve">Mátyás Kolozsvárott született 1443. február 23-án </w:t>
      </w:r>
      <w:r w:rsidRPr="0081765B">
        <w:rPr>
          <w:b/>
        </w:rPr>
        <w:t>Hunyadi János és Szilágyi Erzsébet</w:t>
      </w:r>
      <w:r>
        <w:t xml:space="preserve"> gyermekeként. Apja a magyar történelem egyik legsikeresebb hadvezére volt, V. László kiskorúsága idején pedig kormányzói tisztséget töltött be. </w:t>
      </w:r>
    </w:p>
    <w:p w:rsidR="0042742C" w:rsidRDefault="0042742C" w:rsidP="0042742C">
      <w:pPr>
        <w:ind w:firstLine="227"/>
        <w:jc w:val="both"/>
      </w:pPr>
      <w:r>
        <w:t xml:space="preserve">Hunyadi János halála után két fia közül az idősebb, László lett a Hunyadi család feje, s apja halála után az ő kezére szálltak a királyi várak is. V. László – aki most már ténylegesen megkezdte országlását – azonban elejét akarta venni a Hunyadi-párt befolyásának. Kinevezte rokonát, Cillei Ulrikot főkapitánynak, s rá akarta szorítani Hunyadi Lászlót arra, hogy minden királyi erősséget és jövedelmet az új katonai tisztségviselőnek adjon át. Hunyadi László Cilleit a királlyal együtt Nándorfehérvár várába csalta, s a főkapitányt megölette, a királyt pedig foglyul ejtette. Később mindezt a szabadon engedett V. László megtorolta: ígérete ellenére elfogatta a két Hunyadit, és felségsértés címén </w:t>
      </w:r>
      <w:r w:rsidRPr="0081765B">
        <w:rPr>
          <w:b/>
        </w:rPr>
        <w:t>Hunyadi Lászlót Budán kivégeztette</w:t>
      </w:r>
      <w:r>
        <w:t xml:space="preserve"> (1457. március 16.), az ifjabb Mátyást pedig magával vitte Prágába, és ott fogságba vetette.</w:t>
      </w:r>
    </w:p>
    <w:p w:rsidR="0042742C" w:rsidRDefault="0042742C" w:rsidP="0042742C">
      <w:pPr>
        <w:jc w:val="both"/>
      </w:pPr>
      <w:r>
        <w:t xml:space="preserve">   </w:t>
      </w:r>
    </w:p>
    <w:p w:rsidR="0042742C" w:rsidRPr="00716608" w:rsidRDefault="0042742C" w:rsidP="0042742C">
      <w:pPr>
        <w:jc w:val="both"/>
        <w:rPr>
          <w:b/>
          <w:sz w:val="28"/>
          <w:szCs w:val="28"/>
          <w:u w:val="single"/>
        </w:rPr>
      </w:pPr>
      <w:r w:rsidRPr="00716608">
        <w:rPr>
          <w:b/>
          <w:sz w:val="28"/>
          <w:szCs w:val="28"/>
          <w:u w:val="single"/>
        </w:rPr>
        <w:t>Királlyá választása és koronázása</w:t>
      </w:r>
    </w:p>
    <w:p w:rsidR="0042742C" w:rsidRDefault="0042742C" w:rsidP="0042742C">
      <w:pPr>
        <w:ind w:firstLine="227"/>
        <w:jc w:val="both"/>
      </w:pPr>
      <w:r>
        <w:t xml:space="preserve">V. László 1457 késő őszén meghalt pestisben, így hatalmi vákuum keletkezett. A hatalomért két párt csatározott: a </w:t>
      </w:r>
      <w:r w:rsidRPr="0081765B">
        <w:rPr>
          <w:b/>
        </w:rPr>
        <w:t>Garai-párt és a Szilágyi Mihály vezette párt</w:t>
      </w:r>
      <w:r>
        <w:t>. A királyi támaszukat vesztett Habsburg-barát urak ekkor egyezkedésre kényszerültek az országban legnagyobb erőt képviselő Hunyadiakkal. Szilágyi Mihály 1458 elején Garai László nádorral és Újlaki Miklós vajdával Szegeden megállapodást kötött. A két báró belátta: sem ők, sem a Habsburgok vagy a Jagellók nem képesek az adott helyzetben a Hunyadi-ligát kiszorítani, az országot megvédeni a töröktől. Ugyanakkor Mátyás királyságának elismeréséért kikötésük volt, hogy megtarthatják címeiket, és Hunyadi László halála büntetlenül marad. Az egyességet Garai Anna és Mátyás házassága pecsételte volna meg.</w:t>
      </w:r>
    </w:p>
    <w:p w:rsidR="0042742C" w:rsidRDefault="0042742C" w:rsidP="0042742C">
      <w:pPr>
        <w:ind w:firstLine="227"/>
        <w:jc w:val="both"/>
      </w:pPr>
      <w:r>
        <w:lastRenderedPageBreak/>
        <w:t xml:space="preserve">Az egyezség ellenére a királyválasztó országgyűlésen Szilágyi Mihály 15 000 fegyveressel jelent meg, hogy nyomatékot adjon követeléseinek. A nemesség támogatása érdekében Szilágyi kedvező törvényeket fogadott el számukra (Szilágyi-féle cikkelyek): az ország védelme a király kötelessége, nem vet ki rendkívüli adókat, nem alkalmaz idegeneket a kormányzásban. A fiatal király mellé a gyűlés </w:t>
      </w:r>
      <w:r w:rsidRPr="0081765B">
        <w:rPr>
          <w:b/>
        </w:rPr>
        <w:t>öt évre Szilágyit állította kormányzónak</w:t>
      </w:r>
      <w:r>
        <w:t xml:space="preserve">. A </w:t>
      </w:r>
      <w:r w:rsidRPr="0081765B">
        <w:rPr>
          <w:b/>
        </w:rPr>
        <w:t>rákosi országgyűlés Mátyást</w:t>
      </w:r>
      <w:r>
        <w:t xml:space="preserve"> végül1458. január 24-én a befagyott Duna jegén </w:t>
      </w:r>
      <w:r w:rsidRPr="0081765B">
        <w:rPr>
          <w:b/>
        </w:rPr>
        <w:t>választotta meg királlyá.</w:t>
      </w:r>
      <w:r>
        <w:t xml:space="preserve"> </w:t>
      </w:r>
    </w:p>
    <w:p w:rsidR="0042742C" w:rsidRDefault="0042742C" w:rsidP="0042742C">
      <w:pPr>
        <w:ind w:firstLine="227"/>
        <w:jc w:val="both"/>
      </w:pPr>
      <w:r>
        <w:t xml:space="preserve">Ekkor Mátyás Podjebrád György, a későbbi cseh király „vendégeként" Prágában tartózkodott (még V. László küldte oda gyermekkorában), aki csak akkor engedte haza, miután megállapodott Szilágyival, hogy lányát Mátyás feleségül veszi és a két ország szövetséget köt. </w:t>
      </w:r>
      <w:r w:rsidRPr="0081765B">
        <w:rPr>
          <w:b/>
        </w:rPr>
        <w:t>A koronázást 1458-ban tartották</w:t>
      </w:r>
      <w:r>
        <w:t>, ám egyelőre még a Szent Korona nélkül, mivel azt III. Frigyes német-római császár birtokolta (1440-től 1463-ig). A császár végül hajlandó volt kiszolgáltatni a Szent Koronát Mátyásnak. A korona átadása fejében azonban 80 ezer aranyat kért, s a magyar király fiú örökös nélküli halála esetén igényt formált a magyar trónra (bécsújhelyi szerződés). Az alkut követő esztendőben, 1464-ben, a törvényeknek megfelelően – Székesfehérváron, a Szent Koronával, az esztergomi érsek vezetésével – megkoronázták Hunyadi Mátyást.</w:t>
      </w:r>
    </w:p>
    <w:p w:rsidR="0042742C" w:rsidRDefault="0042742C" w:rsidP="0042742C">
      <w:pPr>
        <w:jc w:val="both"/>
      </w:pPr>
    </w:p>
    <w:p w:rsidR="0042742C" w:rsidRDefault="0042742C" w:rsidP="0042742C">
      <w:pPr>
        <w:jc w:val="both"/>
        <w:rPr>
          <w:b/>
          <w:sz w:val="28"/>
          <w:szCs w:val="28"/>
          <w:u w:val="single"/>
        </w:rPr>
      </w:pPr>
      <w:r w:rsidRPr="00716608">
        <w:rPr>
          <w:b/>
          <w:sz w:val="28"/>
          <w:szCs w:val="28"/>
          <w:u w:val="single"/>
        </w:rPr>
        <w:t>Mátyás állama</w:t>
      </w:r>
    </w:p>
    <w:p w:rsidR="0042742C" w:rsidRDefault="0042742C" w:rsidP="0042742C">
      <w:pPr>
        <w:jc w:val="both"/>
      </w:pPr>
      <w:r>
        <w:tab/>
        <w:t xml:space="preserve">Mátyással erőskezű, határozott ifjú került a magyar trónra. Atyja gondoskodott neveltetéséről. A </w:t>
      </w:r>
      <w:r w:rsidRPr="0081765B">
        <w:rPr>
          <w:b/>
        </w:rPr>
        <w:t>humanista Vitéz János irányításával</w:t>
      </w:r>
      <w:r>
        <w:t xml:space="preserve"> nemcsak írni, olvasni, idegen nyelveken beszélni tanult meg, de humanista műveltséget is szerzett. Emellett atyja oldalán diplomáciai és katonai tapasztalatok birtokába jutott. Elszántsága sem hiányzott, teljes erővel vetette magát a politikai küzdelembe.</w:t>
      </w:r>
    </w:p>
    <w:p w:rsidR="0042742C" w:rsidRDefault="0042742C" w:rsidP="0042742C">
      <w:pPr>
        <w:jc w:val="both"/>
      </w:pPr>
      <w:r>
        <w:tab/>
        <w:t xml:space="preserve">Mátyás a tényleges hatalom megszerzése érdekében kezdettől önálló és határozott politikát folytatott. Már 1458 nyarára országgyűlést hívott össze, ahol a támogatásért megerősítette a nemesek jogait. Uralkodása kezdetén </w:t>
      </w:r>
      <w:r w:rsidRPr="001107CD">
        <w:rPr>
          <w:b/>
        </w:rPr>
        <w:t>Mátyás leszámolt mindkét főúri párttal</w:t>
      </w:r>
      <w:r>
        <w:t xml:space="preserve">. Megkezdte a régi főméltóságok lecserélését, leváltotta a nádort, Garai Lászlót, s eltávolíttatta a hatalomból a nyers katonaembert, Szilágyi Mihályt. Mátyás kihasználta, hogy nagybátyja Erdélybe utazott testvére, László temetésére. Mikor Szilágyi fellépett ellene, Világos várába </w:t>
      </w:r>
      <w:proofErr w:type="spellStart"/>
      <w:r>
        <w:t>záratta</w:t>
      </w:r>
      <w:proofErr w:type="spellEnd"/>
      <w:r>
        <w:t xml:space="preserve">. Szilágyi Mihály becsületére vált, hogy ennek ellenére nem ütött pártot Mátyás ellen. A déli végeken 1460-ban török fogságba esett és kivégezték, mert nem árulta el Nándorfehérvár sebezhető pontjait. A tisztségviselők sorainak átrendezésekor nagy jövőjű famíliák tűntek föl, mint például a </w:t>
      </w:r>
      <w:proofErr w:type="spellStart"/>
      <w:r>
        <w:t>Szapolyiak</w:t>
      </w:r>
      <w:proofErr w:type="spellEnd"/>
      <w:r>
        <w:t xml:space="preserve"> és a </w:t>
      </w:r>
      <w:proofErr w:type="spellStart"/>
      <w:r>
        <w:t>Báthoriak</w:t>
      </w:r>
      <w:proofErr w:type="spellEnd"/>
      <w:r>
        <w:t>.</w:t>
      </w:r>
    </w:p>
    <w:p w:rsidR="0042742C" w:rsidRDefault="0042742C" w:rsidP="0042742C">
      <w:pPr>
        <w:jc w:val="both"/>
      </w:pPr>
      <w:r>
        <w:t xml:space="preserve"> </w:t>
      </w:r>
      <w:r>
        <w:tab/>
        <w:t xml:space="preserve">A bárók ligát kötöttek a király ellen, s behívták III. Frigyest magyar királynak. Mátyás gyorsan cselekedett: részben megosztotta ellenfeleit (megnyerte Újlaki Miklóst), részben katonai erővel lépett fel. </w:t>
      </w:r>
    </w:p>
    <w:p w:rsidR="0042742C" w:rsidRDefault="0042742C" w:rsidP="0042742C">
      <w:pPr>
        <w:jc w:val="both"/>
      </w:pPr>
      <w:r>
        <w:tab/>
        <w:t xml:space="preserve">Frigyes visszaszorítása után Mátyás a Felvidéket akarta megszabadítani </w:t>
      </w:r>
      <w:proofErr w:type="spellStart"/>
      <w:r>
        <w:t>Giskra</w:t>
      </w:r>
      <w:proofErr w:type="spellEnd"/>
      <w:r>
        <w:t xml:space="preserve"> pusztításaitól. A huszitákat várról várra füstölte ki, felkínálva a választás lehetőségét a pusztulás vagy a király zsoldja között. A módszer eredményre vezetett, maga </w:t>
      </w:r>
      <w:proofErr w:type="spellStart"/>
      <w:r>
        <w:t>Giskra</w:t>
      </w:r>
      <w:proofErr w:type="spellEnd"/>
      <w:r>
        <w:t xml:space="preserve"> is magyar báró lett várai átadása fejében (1462). Megkapta </w:t>
      </w:r>
      <w:proofErr w:type="spellStart"/>
      <w:r>
        <w:t>Lippa</w:t>
      </w:r>
      <w:proofErr w:type="spellEnd"/>
      <w:r>
        <w:t xml:space="preserve"> és Solymos várát, s a volt huszita délvidéki nemesként részt vett a török elleni küzdelmekben.</w:t>
      </w:r>
    </w:p>
    <w:p w:rsidR="0042742C" w:rsidRDefault="0042742C" w:rsidP="0042742C">
      <w:pPr>
        <w:ind w:firstLine="227"/>
        <w:jc w:val="both"/>
      </w:pPr>
      <w:r>
        <w:t xml:space="preserve">Mátyás </w:t>
      </w:r>
      <w:r w:rsidRPr="001107CD">
        <w:rPr>
          <w:b/>
        </w:rPr>
        <w:t>központosított királyi hatalmat épített ki</w:t>
      </w:r>
      <w:r>
        <w:t xml:space="preserve">, amelynek alapját az első magyar </w:t>
      </w:r>
      <w:r w:rsidRPr="001107CD">
        <w:rPr>
          <w:b/>
        </w:rPr>
        <w:t>állandó zsoldoshadsereg, a Fekete Sereg</w:t>
      </w:r>
      <w:r>
        <w:t xml:space="preserve"> képezte. A főurakat korlátozó intézkedései vetették meg az „Igazságos Mátyás" máig élő népi legenda alapját.</w:t>
      </w:r>
    </w:p>
    <w:p w:rsidR="0042742C" w:rsidRDefault="0042742C" w:rsidP="0042742C">
      <w:pPr>
        <w:ind w:firstLine="227"/>
        <w:jc w:val="both"/>
      </w:pPr>
      <w:r>
        <w:t xml:space="preserve">Az 1460-as évektől Mátyás államszervezeti reformjai csökkenteni próbálták a rendek szerepét. Korábban a pénzügyek irányítója a bárói rangú főkincstartó volt. Mátyás e méltóságot </w:t>
      </w:r>
      <w:r>
        <w:lastRenderedPageBreak/>
        <w:t xml:space="preserve">megszüntette, s helyére egyszerű nemesi vagy polgári származású kincstartót nevezett ki, akit éppen ezért teljes </w:t>
      </w:r>
      <w:proofErr w:type="gramStart"/>
      <w:r>
        <w:t>mértékben kézben</w:t>
      </w:r>
      <w:proofErr w:type="gramEnd"/>
      <w:r>
        <w:t xml:space="preserve"> tartott.</w:t>
      </w:r>
    </w:p>
    <w:p w:rsidR="0042742C" w:rsidRDefault="0042742C" w:rsidP="0042742C">
      <w:pPr>
        <w:ind w:firstLine="227"/>
        <w:jc w:val="both"/>
      </w:pPr>
      <w:r>
        <w:t xml:space="preserve">Mátyás a napi ügyek intézésére egy szűkebb királyi tanácsot is alakított, melynek üléseire szívesen hívott meg alacsonyabb származású szakértőket. Az országgyűléseken meg kellett nyerni a köznemességet, mely az adók megajánlását ekkorra már szinte kizárólagos jogának tekintette, és a katonáskodásból is jelentős részt vállalt. Így legtöbb követelésüket törvénybe foglalták. A királyi tanács befolyását korlátozta a </w:t>
      </w:r>
      <w:r w:rsidRPr="00564B80">
        <w:rPr>
          <w:b/>
        </w:rPr>
        <w:t>kancelláriai reform</w:t>
      </w:r>
      <w:r>
        <w:t>: egyesítette s titkos és a főkancelláriát, s élére bizalmasát helyezte.</w:t>
      </w:r>
    </w:p>
    <w:p w:rsidR="0042742C" w:rsidRDefault="0042742C" w:rsidP="0042742C">
      <w:pPr>
        <w:ind w:firstLine="227"/>
        <w:jc w:val="both"/>
      </w:pPr>
      <w:r>
        <w:t xml:space="preserve">A kancellária átalakítása maga után vonta az igazságszolgáltatás változását, mivel a királyi személyes jelenlét és a királyi különös jelenlét bíróságának a titkos, illetve a főkancellária volt a vezetője. E két bíróság helyett létrehozta a személynöki széket a személynök vezetésével, akinek keze alatt szakképzett ítélőmesterek (Thuróczy János) dolgoztak. </w:t>
      </w:r>
    </w:p>
    <w:p w:rsidR="0042742C" w:rsidRDefault="0042742C" w:rsidP="0042742C">
      <w:pPr>
        <w:ind w:firstLine="227"/>
        <w:jc w:val="both"/>
      </w:pPr>
      <w:r>
        <w:t>.</w:t>
      </w:r>
    </w:p>
    <w:p w:rsidR="0042742C" w:rsidRDefault="0042742C" w:rsidP="0042742C">
      <w:pPr>
        <w:jc w:val="both"/>
        <w:rPr>
          <w:b/>
          <w:sz w:val="28"/>
          <w:szCs w:val="28"/>
          <w:u w:val="single"/>
        </w:rPr>
      </w:pPr>
      <w:r w:rsidRPr="00716608">
        <w:rPr>
          <w:b/>
          <w:sz w:val="28"/>
          <w:szCs w:val="28"/>
          <w:u w:val="single"/>
        </w:rPr>
        <w:t>Jövedelmei</w:t>
      </w:r>
    </w:p>
    <w:p w:rsidR="0042742C" w:rsidRDefault="0042742C" w:rsidP="0042742C">
      <w:pPr>
        <w:jc w:val="both"/>
      </w:pPr>
      <w:r>
        <w:tab/>
        <w:t xml:space="preserve">A XV. század folyamán a magyar gazdaság a pusztuló Délvidéket leszámítva </w:t>
      </w:r>
      <w:r w:rsidRPr="008A0E24">
        <w:rPr>
          <w:b/>
        </w:rPr>
        <w:t>lassú ütemben fejlődött.</w:t>
      </w:r>
      <w:r>
        <w:t xml:space="preserve"> Mátyás bevételeinek ugrásszerű növekedését a jobbágyságra nehezedő adóterhek emelése eredményezte.</w:t>
      </w:r>
    </w:p>
    <w:p w:rsidR="0042742C" w:rsidRPr="00284DB3" w:rsidRDefault="0042742C" w:rsidP="0042742C">
      <w:pPr>
        <w:jc w:val="both"/>
      </w:pPr>
      <w:r>
        <w:tab/>
        <w:t xml:space="preserve">Nőtt a népesség (3,5–4 millió fő), megjelent a </w:t>
      </w:r>
      <w:r w:rsidRPr="008A0E24">
        <w:rPr>
          <w:b/>
        </w:rPr>
        <w:t>háromnyomásos gazdálkodás</w:t>
      </w:r>
      <w:r>
        <w:t xml:space="preserve">. A mezőgazdasági árutermelés elsősorban a szépen gyarapodó mezővárosoknak volt köszönhető. A magyar kézműipar azonban nem tudta ellátni az országot, s a magyar nemesfém ellenében nyugatról továbbra is iparcikkek áramlottak az országba. Másfél tucat városunk jelentős részben </w:t>
      </w:r>
      <w:proofErr w:type="gramStart"/>
      <w:r>
        <w:t>ezen</w:t>
      </w:r>
      <w:proofErr w:type="gramEnd"/>
      <w:r>
        <w:t xml:space="preserve"> termékeket közvetítette. </w:t>
      </w:r>
    </w:p>
    <w:p w:rsidR="0042742C" w:rsidRDefault="0042742C" w:rsidP="0042742C">
      <w:pPr>
        <w:ind w:firstLine="227"/>
        <w:jc w:val="both"/>
      </w:pPr>
      <w:r>
        <w:t>Mátyás a kincstartóság élére nem nemest, hanem egy budai polgárt (</w:t>
      </w:r>
      <w:proofErr w:type="spellStart"/>
      <w:r>
        <w:t>Ernuszt</w:t>
      </w:r>
      <w:proofErr w:type="spellEnd"/>
      <w:r>
        <w:t xml:space="preserve"> Jánost) nevezett ki. Az új hivatal természetesen visszafogta a kincstári bevételekkel való visszaéléseket. Az adószedés rendszere is megváltozott. A király a háztartások szerint (a házakat jelölő füstnyílások, kémények alapján) vetette ki a kincstári adót (</w:t>
      </w:r>
      <w:r w:rsidRPr="008A0E24">
        <w:rPr>
          <w:b/>
        </w:rPr>
        <w:t>füstadó vagy füstpénz</w:t>
      </w:r>
      <w:r>
        <w:t xml:space="preserve">), ellentétben Károly Róbert 1342-ben elrendelt kapuadójával, melyet egy kapunyílás, vagyis jobbágytelek után kellett fizetni. Ezzel nem kevesebbet ért el, minthogy megszüntette az elődei által adományozott mentességeket. Hasonló okokból a </w:t>
      </w:r>
      <w:proofErr w:type="spellStart"/>
      <w:r>
        <w:t>harmincadvámot</w:t>
      </w:r>
      <w:proofErr w:type="spellEnd"/>
      <w:r>
        <w:t xml:space="preserve"> átkeresztelték koronavámmá. Mátyás elfogadtatta az egytelkes nemesség megadóztatását a jobbágyi terhek 50 százalékáig.</w:t>
      </w:r>
    </w:p>
    <w:p w:rsidR="0042742C" w:rsidRDefault="0042742C" w:rsidP="0042742C">
      <w:pPr>
        <w:ind w:firstLine="227"/>
        <w:jc w:val="both"/>
      </w:pPr>
      <w:r>
        <w:t xml:space="preserve">A háztartás lett az alapja az 1468-tól akár évente kétszer is beszedett </w:t>
      </w:r>
      <w:r w:rsidRPr="008A0E24">
        <w:rPr>
          <w:b/>
        </w:rPr>
        <w:t>rendkívüli hadiadónak</w:t>
      </w:r>
      <w:r>
        <w:t xml:space="preserve"> is, amelyet a háborúk költségeire fordítottak. („Rendkívüli” azért volt, mert kivetését évről évre az országgyűlésnek kellett megszavaznia, ellentétben a „rendes” királyi kincstár adójával, amelynek beszedéséhez nem kellett a rendek jóváhagyása.) A kincstári adót és a rendkívüli hadiadót úgy szedték be a jobbágyoktól, hogy együttes összegük évi egy forintra rúgott. A pénzügyi reformok eredménnyel jártak. Mátyás éves bevételét 500 ezer és 700 ezer forint közötti összegre becsülhetjük.</w:t>
      </w:r>
    </w:p>
    <w:p w:rsidR="0042742C" w:rsidRDefault="0042742C" w:rsidP="0042742C">
      <w:pPr>
        <w:ind w:firstLine="227"/>
        <w:jc w:val="both"/>
      </w:pPr>
      <w:r>
        <w:t xml:space="preserve">A király elsősorban az adókból (királyi kincstár adója, rendkívüli hadiadó), valamint a </w:t>
      </w:r>
      <w:proofErr w:type="spellStart"/>
      <w:r>
        <w:t>sójövedelemből</w:t>
      </w:r>
      <w:proofErr w:type="spellEnd"/>
      <w:r>
        <w:t xml:space="preserve">, a pénzverő- és bányakamarák hasznából és a vámokból töltötte fel kincstárát. A bevételi források között viszonylag kisebb tételt képviseltek a városok, a szászok, a zsidók és az erdélyi románok adói. Ezt kiegészítették még a török elleni nemzetközi segélypénzek (pápaság, Velence – 100 000 arany), s anyja halála (1484) után a Hunyadi- birtok bevételei. Mátyás jövedelme a korábbi magyar királyok jövedelméhez képest rendkívülinek, nemzetközi viszonylatban azonban mérsékeltnek számított (az Oszmán Birodalomban 1 800 000 dukátra (1 dukát = 1 forint) rúgott az uralkodó éves jövedelme). </w:t>
      </w:r>
    </w:p>
    <w:p w:rsidR="0042742C" w:rsidRDefault="0042742C" w:rsidP="0042742C">
      <w:pPr>
        <w:ind w:firstLine="227"/>
        <w:jc w:val="both"/>
      </w:pPr>
      <w:r>
        <w:lastRenderedPageBreak/>
        <w:t>A külkereskedelem Mátyás korában kevés hasznot hozott. Így nem a határ menti, hanem a központi fekvésű városok gazdasága pezsdült fel. A magyarok elsősorban mezőgazdasági árukat tudtak eladni külföldön. Ez kedvezett a mezővárosi fejlődésnek. Az alföldi állattenyésztő mezővárosok száma ugrásszerűen megnövekedett, s a dombos vidékek szőlőműveléssel foglalkozó mezővárosai is növekedésnek indultak.</w:t>
      </w:r>
    </w:p>
    <w:p w:rsidR="0042742C" w:rsidRDefault="0042742C" w:rsidP="0042742C">
      <w:pPr>
        <w:jc w:val="both"/>
      </w:pPr>
    </w:p>
    <w:p w:rsidR="0042742C" w:rsidRDefault="0042742C" w:rsidP="0042742C">
      <w:pPr>
        <w:jc w:val="both"/>
      </w:pPr>
    </w:p>
    <w:p w:rsidR="0042742C" w:rsidRPr="00716608" w:rsidRDefault="0042742C" w:rsidP="0042742C">
      <w:pPr>
        <w:jc w:val="both"/>
        <w:rPr>
          <w:b/>
          <w:sz w:val="28"/>
          <w:szCs w:val="28"/>
          <w:u w:val="single"/>
        </w:rPr>
      </w:pPr>
      <w:r w:rsidRPr="00716608">
        <w:rPr>
          <w:b/>
          <w:sz w:val="28"/>
          <w:szCs w:val="28"/>
          <w:u w:val="single"/>
        </w:rPr>
        <w:t>A „fekete sereg”</w:t>
      </w:r>
    </w:p>
    <w:p w:rsidR="0042742C" w:rsidRDefault="0042742C" w:rsidP="0042742C">
      <w:pPr>
        <w:jc w:val="both"/>
      </w:pPr>
      <w:r>
        <w:t xml:space="preserve"> </w:t>
      </w:r>
      <w:r>
        <w:tab/>
        <w:t xml:space="preserve">Mátyás hadseregét halála után „fekete seregnek” nevezték. Az elnevezés eredete a mai napig vitatott. Közkeletű hiedelem, hogy a Hunyadi címerben szereplő holló színe után kapta a sereg a nevét. Más vélemények szerint a sereg Fekete Ferenc vezér vezetékneve miatt lett éppen „fekete”, míg vannak olyanok is, akik az akkoriban viselt sodronyingek sötét színéből eredeztetik az elnevezést.  </w:t>
      </w:r>
    </w:p>
    <w:p w:rsidR="0042742C" w:rsidRDefault="0042742C" w:rsidP="0042742C">
      <w:pPr>
        <w:ind w:firstLine="227"/>
        <w:jc w:val="both"/>
      </w:pPr>
      <w:r>
        <w:t xml:space="preserve">Mátyás az 1460-as évek közepétől egyre több zsoldost fogadott fel. A zömében csehekből és lengyelekből álló sereg létszáma – Mátyás jövedelmeitől függően – akár 15-20 ezerre is emelkedhetett. A fekete sereg ellentétben a bandériumokkal, mindenhol és mindenki ellen felhasználható haderő volt. </w:t>
      </w:r>
      <w:r w:rsidRPr="008A0E24">
        <w:rPr>
          <w:b/>
        </w:rPr>
        <w:t>A sereg négy fegyvernemből állt: nehéz- és könnyűlovasság (huszárok), gyalogosok, tüzérség.</w:t>
      </w:r>
      <w:r>
        <w:t xml:space="preserve"> A fekete </w:t>
      </w:r>
      <w:r w:rsidRPr="008A0E24">
        <w:rPr>
          <w:b/>
        </w:rPr>
        <w:t>sereg fönntartása nagy gondot okozott</w:t>
      </w:r>
      <w:r>
        <w:t xml:space="preserve"> Mátyás számára, mivel egy </w:t>
      </w:r>
      <w:proofErr w:type="spellStart"/>
      <w:r>
        <w:t>lovaskatona</w:t>
      </w:r>
      <w:proofErr w:type="spellEnd"/>
      <w:r>
        <w:t xml:space="preserve"> havi zsoldja 3, egy gyalogosé 2 forint volt.</w:t>
      </w:r>
    </w:p>
    <w:p w:rsidR="0042742C" w:rsidRDefault="0042742C" w:rsidP="0042742C">
      <w:pPr>
        <w:ind w:firstLine="227"/>
        <w:jc w:val="both"/>
      </w:pPr>
      <w:r>
        <w:t xml:space="preserve">Serege nagy részét igyekezett állandóan fegyverben tartani. </w:t>
      </w:r>
      <w:r w:rsidRPr="008A0E24">
        <w:rPr>
          <w:b/>
        </w:rPr>
        <w:t>A sereg magját</w:t>
      </w:r>
      <w:r>
        <w:t xml:space="preserve"> szolgálatába állt </w:t>
      </w:r>
      <w:r w:rsidRPr="008A0E24">
        <w:rPr>
          <w:b/>
        </w:rPr>
        <w:t>husziták adták</w:t>
      </w:r>
      <w:r>
        <w:t xml:space="preserve">, akikhez később lengyel, német és természetesen magyar elemek is csatlakoztak. A seregvezérek is </w:t>
      </w:r>
      <w:proofErr w:type="gramStart"/>
      <w:r>
        <w:t>ezen</w:t>
      </w:r>
      <w:proofErr w:type="gramEnd"/>
      <w:r>
        <w:t xml:space="preserve"> népekből verbuválódtak (</w:t>
      </w:r>
      <w:proofErr w:type="spellStart"/>
      <w:r>
        <w:t>Haugwitz</w:t>
      </w:r>
      <w:proofErr w:type="spellEnd"/>
      <w:r>
        <w:t xml:space="preserve">, </w:t>
      </w:r>
      <w:proofErr w:type="spellStart"/>
      <w:r>
        <w:t>Tettauer</w:t>
      </w:r>
      <w:proofErr w:type="spellEnd"/>
      <w:r>
        <w:t>, Geréb). Mátyás seregének több hadvezére is nagy hírnevet szerzett hősiességével (Kinizsi Pál, Magyar Balázs). A király elméletileg is képzett hadvezér volt (olvasta az ókori hadi írók munkáit). Felismerte a tüzérség jelentőségét és szívesen alkalmazott különböző mechanikai találmányokat (pl. ostromtornyot). Ám harctéri sikereit gyors helyzetfelismerő képességének, merész ötleteinek köszönhette, s annak, hogy tudott bánni katonáival.</w:t>
      </w:r>
    </w:p>
    <w:p w:rsidR="0042742C" w:rsidRDefault="0042742C" w:rsidP="0042742C">
      <w:pPr>
        <w:jc w:val="both"/>
      </w:pPr>
    </w:p>
    <w:p w:rsidR="0042742C" w:rsidRDefault="0042742C" w:rsidP="0042742C">
      <w:pPr>
        <w:jc w:val="both"/>
        <w:rPr>
          <w:b/>
          <w:sz w:val="28"/>
          <w:szCs w:val="28"/>
          <w:u w:val="single"/>
        </w:rPr>
      </w:pPr>
      <w:r w:rsidRPr="00716608">
        <w:rPr>
          <w:b/>
          <w:sz w:val="28"/>
          <w:szCs w:val="28"/>
          <w:u w:val="single"/>
        </w:rPr>
        <w:t>Mátyás külpolitikája</w:t>
      </w:r>
    </w:p>
    <w:p w:rsidR="0042742C" w:rsidRPr="00716608" w:rsidRDefault="0042742C" w:rsidP="0042742C">
      <w:pPr>
        <w:jc w:val="both"/>
        <w:rPr>
          <w:b/>
          <w:sz w:val="28"/>
          <w:szCs w:val="28"/>
          <w:u w:val="single"/>
        </w:rPr>
      </w:pPr>
    </w:p>
    <w:p w:rsidR="0042742C" w:rsidRPr="00D3002E" w:rsidRDefault="0042742C" w:rsidP="0042742C">
      <w:pPr>
        <w:jc w:val="both"/>
        <w:rPr>
          <w:b/>
        </w:rPr>
      </w:pPr>
      <w:r w:rsidRPr="00D3002E">
        <w:rPr>
          <w:b/>
        </w:rPr>
        <w:t>Törökellenes politika</w:t>
      </w:r>
    </w:p>
    <w:p w:rsidR="0042742C" w:rsidRDefault="0042742C" w:rsidP="0042742C">
      <w:pPr>
        <w:ind w:firstLine="227"/>
        <w:jc w:val="both"/>
      </w:pPr>
      <w:r>
        <w:t xml:space="preserve">Mátyás törökkel szembeni politikájára az </w:t>
      </w:r>
      <w:r w:rsidRPr="008A0E24">
        <w:rPr>
          <w:b/>
        </w:rPr>
        <w:t>aktív védekezés</w:t>
      </w:r>
      <w:r>
        <w:t xml:space="preserve"> volt jellemző, míg Hunyadi János taktikája a támadás volt, addig Mátyás a déli határ biztosításában látta a török elleni védekezés legfontosabb feladatát.</w:t>
      </w:r>
    </w:p>
    <w:p w:rsidR="0042742C" w:rsidRDefault="0042742C" w:rsidP="0042742C">
      <w:pPr>
        <w:ind w:firstLine="227"/>
        <w:jc w:val="both"/>
      </w:pPr>
      <w:r w:rsidRPr="008A0E24">
        <w:rPr>
          <w:b/>
        </w:rPr>
        <w:t>II. Mohamed</w:t>
      </w:r>
      <w:r>
        <w:t xml:space="preserve">, kihasználva a magyar politikusok lekötöttségét és </w:t>
      </w:r>
      <w:proofErr w:type="spellStart"/>
      <w:r>
        <w:t>Brankovics</w:t>
      </w:r>
      <w:proofErr w:type="spellEnd"/>
      <w:r>
        <w:t xml:space="preserve"> halálát, végérvényesen elfoglalta Szerbiát a fontos Duna menti végvárakkal egyetemben (</w:t>
      </w:r>
      <w:proofErr w:type="spellStart"/>
      <w:r>
        <w:t>Galambóc</w:t>
      </w:r>
      <w:proofErr w:type="spellEnd"/>
      <w:r>
        <w:t xml:space="preserve">, Szendrő). A török elleni harcra szorította a királyt a közhangulat is: a magyar nemesség előtt csak az </w:t>
      </w:r>
      <w:proofErr w:type="spellStart"/>
      <w:r>
        <w:t>az</w:t>
      </w:r>
      <w:proofErr w:type="spellEnd"/>
      <w:r>
        <w:t xml:space="preserve"> uralkodó lehetett népszerű, aki hagyományos támadó hadjáratokat indított a török ellen.</w:t>
      </w:r>
    </w:p>
    <w:p w:rsidR="0042742C" w:rsidRDefault="0042742C" w:rsidP="0042742C">
      <w:pPr>
        <w:ind w:firstLine="227"/>
        <w:jc w:val="both"/>
      </w:pPr>
      <w:r>
        <w:t xml:space="preserve">Mátyás </w:t>
      </w:r>
      <w:r w:rsidRPr="008A0E24">
        <w:rPr>
          <w:b/>
        </w:rPr>
        <w:t>1463-ban Bosznia védelmére indult</w:t>
      </w:r>
      <w:r>
        <w:t xml:space="preserve">. A török főerőkkel nem merte megkockáztatni az összecsapást; mindkét fél várak megszerzésével kívánta biztosítani helyzetét.  Seregeivel 1463-ban elfoglalta </w:t>
      </w:r>
      <w:proofErr w:type="spellStart"/>
      <w:r>
        <w:t>Jajca</w:t>
      </w:r>
      <w:proofErr w:type="spellEnd"/>
      <w:r>
        <w:t xml:space="preserve"> várát, a következő évben </w:t>
      </w:r>
      <w:proofErr w:type="spellStart"/>
      <w:r>
        <w:t>Szreberniket</w:t>
      </w:r>
      <w:proofErr w:type="spellEnd"/>
      <w:r>
        <w:t xml:space="preserve">. Így Bosznia északi része magyar, déli fele török kézre került, s a tartomány területén is </w:t>
      </w:r>
      <w:r w:rsidRPr="008A0E24">
        <w:rPr>
          <w:b/>
        </w:rPr>
        <w:t>kiépült a magyar és a török végvári vonal</w:t>
      </w:r>
      <w:r>
        <w:t xml:space="preserve">. </w:t>
      </w:r>
    </w:p>
    <w:p w:rsidR="0042742C" w:rsidRDefault="0042742C" w:rsidP="0042742C">
      <w:pPr>
        <w:ind w:firstLine="227"/>
        <w:jc w:val="both"/>
      </w:pPr>
      <w:r>
        <w:t xml:space="preserve">Mint láttuk, Mátyás már Boszniában is </w:t>
      </w:r>
      <w:r w:rsidRPr="008A0E24">
        <w:rPr>
          <w:b/>
        </w:rPr>
        <w:t>kerülte a döntő összecsapást a törökkel, s csak a végvári rendszer kiegészítésére törekedett</w:t>
      </w:r>
      <w:r>
        <w:t xml:space="preserve">. Ez jellemezte későbbi török politikáját is, csak sokkal nyíltabban, mert koronázása után már kevésbé volt tekintettel a nemesség óhajaira. </w:t>
      </w:r>
      <w:r>
        <w:lastRenderedPageBreak/>
        <w:t>Belátta: nyugati támogatás híján támadó hadjáratokra kevés az ország ereje az egyre erősödő törökkel szemben. A török elleni harc elhanyagolását eredményezték nyugati törekvései is.</w:t>
      </w:r>
    </w:p>
    <w:p w:rsidR="0042742C" w:rsidRDefault="0042742C" w:rsidP="0042742C">
      <w:pPr>
        <w:ind w:firstLine="227"/>
        <w:jc w:val="both"/>
      </w:pPr>
      <w:r>
        <w:t xml:space="preserve">A török sem kezdeményezett támadásokat, állóháború alakult ki. Mátyás az 1470-es években többször átengedte ellenfele, III. Frigyes osztrák tartományai felé. 1474-ben a felbátorodott török Váradig benyomult az országba, és rabok tömegével hagyta el azt. Ugyanebben az évben új várat épített </w:t>
      </w:r>
      <w:r w:rsidRPr="008A0E24">
        <w:rPr>
          <w:b/>
        </w:rPr>
        <w:t>Szabács</w:t>
      </w:r>
      <w:r>
        <w:t>nál a Száva mocsarában. A közvélemény nyomására Mátyásnak válaszolnia kellett erre a lépésre. Ezért 1475 őszén, hogy ne találkozhasson a szultáni főerőkkel, zsoldosaival és a hagyományos magyar haderővel elfoglalta a jelentéktelen várat. Gondja volt arra, hogy híre keljen törökellenes megmozdulásának.</w:t>
      </w:r>
    </w:p>
    <w:p w:rsidR="0042742C" w:rsidRDefault="0042742C" w:rsidP="0042742C">
      <w:pPr>
        <w:ind w:firstLine="227"/>
        <w:jc w:val="both"/>
      </w:pPr>
      <w:r>
        <w:t xml:space="preserve">Az uralkodó a déli végvárvonalat karban tartotta, sőt fejlesztette. </w:t>
      </w:r>
      <w:r w:rsidRPr="008A0E24">
        <w:rPr>
          <w:b/>
        </w:rPr>
        <w:t>A várak szerepe kettős volt</w:t>
      </w:r>
      <w:r>
        <w:t xml:space="preserve">: egyrészt </w:t>
      </w:r>
      <w:r w:rsidRPr="008A0E24">
        <w:rPr>
          <w:b/>
        </w:rPr>
        <w:t>kivédték a portyákat</w:t>
      </w:r>
      <w:r>
        <w:t xml:space="preserve">, illetve maguk </w:t>
      </w:r>
      <w:r w:rsidRPr="008A0E24">
        <w:rPr>
          <w:b/>
        </w:rPr>
        <w:t>indítottak délre betöréseket</w:t>
      </w:r>
      <w:r>
        <w:t xml:space="preserve">; másrészt a </w:t>
      </w:r>
      <w:r w:rsidRPr="008A0E24">
        <w:rPr>
          <w:b/>
        </w:rPr>
        <w:t>nagyobb támadásokat felfogták</w:t>
      </w:r>
      <w:r>
        <w:t xml:space="preserve"> </w:t>
      </w:r>
      <w:r w:rsidRPr="008A0E24">
        <w:rPr>
          <w:b/>
        </w:rPr>
        <w:t>addig, amíg felmentő sereg érkezett</w:t>
      </w:r>
      <w:r>
        <w:t xml:space="preserve"> az ország belsejéből. A végvári vitézek magyarok és délről menekült délszlávok voltak. Hasonló volt az összetétele a Mátyás által a dunai védelem érdekében felállított sajkás hadnak is.</w:t>
      </w:r>
    </w:p>
    <w:p w:rsidR="0042742C" w:rsidRDefault="0042742C" w:rsidP="0042742C">
      <w:pPr>
        <w:ind w:firstLine="227"/>
        <w:jc w:val="both"/>
      </w:pPr>
      <w:r>
        <w:t xml:space="preserve">A török 1479-ben nagy erőkkel tört Erdélyre, és foglyok ezreivel akart kivonulni. Báthori István erdélyi vajda Gyulafehérvár közelében, </w:t>
      </w:r>
      <w:r w:rsidRPr="008A0E24">
        <w:rPr>
          <w:b/>
        </w:rPr>
        <w:t>Kenyérmező</w:t>
      </w:r>
      <w:r>
        <w:t xml:space="preserve">nél állította meg őket. Válaszul a betörésre a király és Kinizsi Pál a következő évben Szerbiát és Boszniát dúlta. </w:t>
      </w:r>
    </w:p>
    <w:p w:rsidR="0042742C" w:rsidRDefault="0042742C" w:rsidP="0042742C">
      <w:pPr>
        <w:ind w:firstLine="227"/>
        <w:jc w:val="both"/>
      </w:pPr>
      <w:r>
        <w:t xml:space="preserve">Nyugati tervei miatt Mátyás nem akart háborút, így </w:t>
      </w:r>
      <w:r w:rsidRPr="008A0E24">
        <w:rPr>
          <w:b/>
        </w:rPr>
        <w:t>1483-ban öt évre békét kötött a törökkel</w:t>
      </w:r>
      <w:r>
        <w:t xml:space="preserve">, amit egészen 1520-ig a magyar királyok ismételten megújították. Ez persze nem jelentett igazi békét, csak a nagyobb hadjáratok szüneteltetését: </w:t>
      </w:r>
      <w:r w:rsidRPr="008A0E24">
        <w:rPr>
          <w:b/>
        </w:rPr>
        <w:t>a Délvidék tovább pusztult</w:t>
      </w:r>
      <w:r>
        <w:t>.</w:t>
      </w:r>
    </w:p>
    <w:p w:rsidR="0042742C" w:rsidRDefault="0042742C" w:rsidP="0042742C">
      <w:pPr>
        <w:jc w:val="both"/>
      </w:pPr>
    </w:p>
    <w:p w:rsidR="0042742C" w:rsidRDefault="0042742C" w:rsidP="0042742C">
      <w:pPr>
        <w:jc w:val="both"/>
        <w:rPr>
          <w:b/>
        </w:rPr>
      </w:pPr>
      <w:r>
        <w:rPr>
          <w:b/>
        </w:rPr>
        <w:t>Cseh politika</w:t>
      </w:r>
    </w:p>
    <w:p w:rsidR="0042742C" w:rsidRDefault="0042742C" w:rsidP="0042742C">
      <w:pPr>
        <w:ind w:firstLine="227"/>
        <w:jc w:val="both"/>
      </w:pPr>
      <w:r>
        <w:t xml:space="preserve">1466-ban a pápa kiközösítette az egyházból a huszita vallású (kelyhes) Podjebrád Györgyöt, akit a cseh rendek időközben királyukká választottak. Mátyásnak „kapóra jött” ez az esemény. Feltehetően </w:t>
      </w:r>
      <w:r w:rsidRPr="008A0E24">
        <w:rPr>
          <w:b/>
        </w:rPr>
        <w:t>a német-római császári cím elérését tűzte ki célul</w:t>
      </w:r>
      <w:r>
        <w:t xml:space="preserve">, felismerte ugyanis, hogy a török ellen csak szélesebb összefogással lehet védekezni. Ehhez a keresztény Európa jelentős részét magában foglaló Német-Római Birodalom erőforrásaira volt szükség, amelyek igénybevételéhez császárrá kellett választatnia magát. Diplomáciája is ezt célozta. Ennek </w:t>
      </w:r>
      <w:r w:rsidRPr="008A0E24">
        <w:rPr>
          <w:b/>
        </w:rPr>
        <w:t>első lépéseként a cseh koronát kívánta megszerezni</w:t>
      </w:r>
      <w:r>
        <w:t xml:space="preserve">, mivel a cseh király egyben a Német-római Birodalom egyik választófejedelme is volt. Mátyás nem késlekedett, hogy pápai áldással és segélypénzekkel induljon a cseh trón megszerzéséért (1468). </w:t>
      </w:r>
    </w:p>
    <w:p w:rsidR="0042742C" w:rsidRDefault="0042742C" w:rsidP="0042742C">
      <w:pPr>
        <w:ind w:firstLine="227"/>
        <w:jc w:val="both"/>
      </w:pPr>
      <w:r>
        <w:t xml:space="preserve">A magyar hadak gyorsan törtek előre, a katolikus és jórészt németek lakta Morvaország, Szilézia és </w:t>
      </w:r>
      <w:proofErr w:type="spellStart"/>
      <w:r>
        <w:t>Lausitz</w:t>
      </w:r>
      <w:proofErr w:type="spellEnd"/>
      <w:r>
        <w:t xml:space="preserve"> a kezére került, de </w:t>
      </w:r>
      <w:r w:rsidRPr="008A0E24">
        <w:rPr>
          <w:b/>
        </w:rPr>
        <w:t>Csehországgal nem bírt</w:t>
      </w:r>
      <w:r>
        <w:t xml:space="preserve">. Hadjárata során Mátyást 1469-ben a katolikus cseh rendek cseh királlyá választották, ám ellenkirálya, Podjebrád György örökébe a lengyel király fia, </w:t>
      </w:r>
      <w:r w:rsidRPr="008A0E24">
        <w:rPr>
          <w:b/>
        </w:rPr>
        <w:t>Jagelló Ulászló</w:t>
      </w:r>
      <w:r>
        <w:t xml:space="preserve"> lépett. Az elhúzódó háborúban a két fél kimerült, ezért Olmützben békét kötöttek (1475). </w:t>
      </w:r>
      <w:r w:rsidRPr="008A0E24">
        <w:rPr>
          <w:b/>
        </w:rPr>
        <w:t>Kölcsönösen elismerték egymás cseh királyi címét</w:t>
      </w:r>
      <w:r>
        <w:t xml:space="preserve">, s Mátyásé lett Szilézia, Morvaország és </w:t>
      </w:r>
      <w:proofErr w:type="spellStart"/>
      <w:r>
        <w:t>Lausitz</w:t>
      </w:r>
      <w:proofErr w:type="spellEnd"/>
      <w:r>
        <w:t>; Ulászlóé Csehország.</w:t>
      </w:r>
    </w:p>
    <w:p w:rsidR="0042742C" w:rsidRDefault="0042742C" w:rsidP="0042742C">
      <w:pPr>
        <w:ind w:firstLine="227"/>
        <w:jc w:val="both"/>
      </w:pPr>
    </w:p>
    <w:p w:rsidR="0042742C" w:rsidRDefault="0042742C" w:rsidP="0042742C">
      <w:pPr>
        <w:jc w:val="both"/>
        <w:rPr>
          <w:b/>
        </w:rPr>
      </w:pPr>
      <w:r w:rsidRPr="001B7E05">
        <w:rPr>
          <w:b/>
        </w:rPr>
        <w:t xml:space="preserve">Az osztrák háborúk </w:t>
      </w:r>
    </w:p>
    <w:p w:rsidR="0042742C" w:rsidRDefault="0042742C" w:rsidP="0042742C">
      <w:pPr>
        <w:ind w:firstLine="227"/>
        <w:jc w:val="both"/>
      </w:pPr>
      <w:r>
        <w:t xml:space="preserve">Mátyás megfékezésére a Habsburg- és a Jagelló-ház szövetségre lépett egymással. Mátyás Ausztria elleni háborújával azonban rákényszerítette III. Frigyest arra, hogy neki ítélje a választófejedelmi címet (1477). Ausztriát továbbra is támadva folyamatosan rombolta III. Frigyes tekintélyét. Azt akarta elérni, hogy a császár ismerje el házasságon kívül született fiát, Corvin Jánost törvényes utódjának a magyar trónon. </w:t>
      </w:r>
      <w:r w:rsidRPr="008A0E24">
        <w:rPr>
          <w:b/>
        </w:rPr>
        <w:t>1485-ben Mátyás elfoglalta Bécset</w:t>
      </w:r>
      <w:r>
        <w:t>, s ettől kezdve haláláig itt tartotta székhelyét. Célját azonban nem érte el: a hatalmától tartó német rendek 1486-ban nem őt, hanem Frigyes fiát, Miksát választották német királlyá.</w:t>
      </w:r>
    </w:p>
    <w:p w:rsidR="0042742C" w:rsidRDefault="0042742C" w:rsidP="0042742C">
      <w:pPr>
        <w:ind w:firstLine="227"/>
        <w:jc w:val="both"/>
      </w:pPr>
    </w:p>
    <w:p w:rsidR="0042742C" w:rsidRDefault="0042742C" w:rsidP="0042742C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Az 1471-es összeesküvés</w:t>
      </w:r>
    </w:p>
    <w:p w:rsidR="0042742C" w:rsidRPr="00CB69F6" w:rsidRDefault="0042742C" w:rsidP="0042742C">
      <w:pPr>
        <w:jc w:val="both"/>
        <w:rPr>
          <w:b/>
          <w:sz w:val="28"/>
          <w:szCs w:val="28"/>
          <w:u w:val="single"/>
        </w:rPr>
      </w:pPr>
    </w:p>
    <w:p w:rsidR="0042742C" w:rsidRDefault="0042742C" w:rsidP="0042742C">
      <w:pPr>
        <w:ind w:firstLine="227"/>
        <w:jc w:val="both"/>
      </w:pPr>
      <w:r>
        <w:t xml:space="preserve">Mátyást politikája eltávolította a rendektől. Először 1467-ben Erdélyben tört ki felkelés. A helyi vezetőréteg királyellenes éllel megújította a kápolnai uniót. Mátyás szokása szerint gyorsan cselekedett: személyesen vonult haddal a tartományba, s még kibontakozása előtt, harc nélkül leszerelte a mozgalmat. </w:t>
      </w:r>
    </w:p>
    <w:p w:rsidR="0042742C" w:rsidRDefault="0042742C" w:rsidP="0042742C">
      <w:pPr>
        <w:ind w:firstLine="227"/>
        <w:jc w:val="both"/>
      </w:pPr>
      <w:r>
        <w:t xml:space="preserve">Mátyás csehországi hadakozásának idehaza és külföldön is sok ellenzője támadt. </w:t>
      </w:r>
      <w:r w:rsidRPr="008A0E24">
        <w:rPr>
          <w:b/>
        </w:rPr>
        <w:t>1471-ben főpapi, főúri összeesküvés bontakozott ki a király ellen</w:t>
      </w:r>
      <w:r>
        <w:t xml:space="preserve">. A lázadók – élükön Vitéz János esztergomi érsekkel – </w:t>
      </w:r>
      <w:r w:rsidRPr="00E66DB0">
        <w:rPr>
          <w:b/>
        </w:rPr>
        <w:t>értelmetlennek</w:t>
      </w:r>
      <w:r>
        <w:t xml:space="preserve"> és túlzottan költségesnek </w:t>
      </w:r>
      <w:r w:rsidRPr="00E66DB0">
        <w:rPr>
          <w:b/>
        </w:rPr>
        <w:t>tartották a cseh háborút</w:t>
      </w:r>
      <w:r>
        <w:t xml:space="preserve">, s </w:t>
      </w:r>
      <w:r w:rsidRPr="00E66DB0">
        <w:rPr>
          <w:b/>
        </w:rPr>
        <w:t>hibáztatták Mátyást, amiért elhanyagolja a déli határok védelmét</w:t>
      </w:r>
      <w:r>
        <w:t xml:space="preserve">. A trónra Jagelló Kázmér lengyel herceget hívták meg. A pécsi püspök, </w:t>
      </w:r>
      <w:proofErr w:type="spellStart"/>
      <w:r>
        <w:t>Csezmicei</w:t>
      </w:r>
      <w:proofErr w:type="spellEnd"/>
      <w:r>
        <w:t xml:space="preserve"> János (Janus Pannonius), a magyar világi líra megteremtője is a lázadók között volt. Mátyás azonban - többnyire békés eszközökkel – megakadályozta az összeesküvés kibontakozását. Vitéz Jánost, aki nevelője és bravúros diplomatája volt, „kíméletes” fogságba vetette. Janus Pannonius menekültében hunyt el a szlavóniai Medve várában. Mátyás a mellette kitartó Újlakit bosnyák királlyá tette.</w:t>
      </w:r>
    </w:p>
    <w:p w:rsidR="0042742C" w:rsidRDefault="0042742C" w:rsidP="0042742C">
      <w:pPr>
        <w:ind w:firstLine="227"/>
        <w:jc w:val="both"/>
      </w:pPr>
      <w:r>
        <w:t>Az uralkodó az összeesküvés hatására nem politikáján változtatott, hanem egyre kevésbé bízott meg környezetében, s akaratát feltétlenül végrehajtó emberekkel vette magát körül.</w:t>
      </w:r>
    </w:p>
    <w:p w:rsidR="0042742C" w:rsidRDefault="0042742C" w:rsidP="0042742C">
      <w:pPr>
        <w:ind w:firstLine="227"/>
        <w:jc w:val="both"/>
      </w:pPr>
    </w:p>
    <w:p w:rsidR="0042742C" w:rsidRDefault="0042742C" w:rsidP="0042742C">
      <w:pPr>
        <w:jc w:val="both"/>
      </w:pPr>
    </w:p>
    <w:p w:rsidR="0042742C" w:rsidRPr="00E82763" w:rsidRDefault="0042742C" w:rsidP="0042742C">
      <w:pPr>
        <w:jc w:val="both"/>
        <w:rPr>
          <w:b/>
          <w:sz w:val="28"/>
          <w:szCs w:val="28"/>
          <w:u w:val="single"/>
        </w:rPr>
      </w:pPr>
      <w:r w:rsidRPr="00E82763">
        <w:rPr>
          <w:b/>
          <w:sz w:val="28"/>
          <w:szCs w:val="28"/>
          <w:u w:val="single"/>
        </w:rPr>
        <w:t>Utódlás</w:t>
      </w:r>
    </w:p>
    <w:p w:rsidR="0042742C" w:rsidRDefault="0042742C" w:rsidP="0042742C">
      <w:pPr>
        <w:ind w:firstLine="227"/>
        <w:jc w:val="both"/>
      </w:pPr>
      <w:r w:rsidRPr="00E66DB0">
        <w:rPr>
          <w:b/>
        </w:rPr>
        <w:t xml:space="preserve">Corvin János 1473-ban született </w:t>
      </w:r>
      <w:proofErr w:type="spellStart"/>
      <w:r w:rsidRPr="00E66DB0">
        <w:rPr>
          <w:b/>
        </w:rPr>
        <w:t>Edelpeck</w:t>
      </w:r>
      <w:proofErr w:type="spellEnd"/>
      <w:r w:rsidRPr="00E66DB0">
        <w:rPr>
          <w:b/>
        </w:rPr>
        <w:t xml:space="preserve"> Borbálától</w:t>
      </w:r>
      <w:r>
        <w:t xml:space="preserve">, egy bécsi polgárlánytól. Az ifjú nagy vagyonnal rendelkezett, mert Szilágyi Erzsébet, Mátyás anyja végrendeletileg rá hagyományozta a Hunyadi-vagyont (30 várat birtokolt).   </w:t>
      </w:r>
    </w:p>
    <w:p w:rsidR="0042742C" w:rsidRDefault="0042742C" w:rsidP="0042742C">
      <w:pPr>
        <w:ind w:firstLine="227"/>
        <w:jc w:val="both"/>
      </w:pPr>
      <w:r w:rsidRPr="00E66DB0">
        <w:rPr>
          <w:b/>
        </w:rPr>
        <w:t>Első felesége, Podjebrád Katalin</w:t>
      </w:r>
      <w:r>
        <w:t xml:space="preserve"> halála után Mátyás a törvényes örökös (s persze a politikai kapcsolat) érdekében </w:t>
      </w:r>
      <w:r w:rsidRPr="00E66DB0">
        <w:rPr>
          <w:b/>
        </w:rPr>
        <w:t>1476-ban</w:t>
      </w:r>
      <w:r>
        <w:t xml:space="preserve"> újra megházasodott: a nápolyi király lányát, </w:t>
      </w:r>
      <w:r w:rsidRPr="00E66DB0">
        <w:rPr>
          <w:b/>
        </w:rPr>
        <w:t xml:space="preserve">Aragóniai </w:t>
      </w:r>
      <w:proofErr w:type="spellStart"/>
      <w:r w:rsidRPr="00E66DB0">
        <w:rPr>
          <w:b/>
        </w:rPr>
        <w:t>Beatrixot</w:t>
      </w:r>
      <w:proofErr w:type="spellEnd"/>
      <w:r w:rsidRPr="00E66DB0">
        <w:rPr>
          <w:b/>
        </w:rPr>
        <w:t xml:space="preserve"> vette feleségül</w:t>
      </w:r>
      <w:r>
        <w:t xml:space="preserve"> és III. Frigyes német-római császárral megállapodott, hogy amelyikük gyermektelenül hal meg, annak a másik örökli a trónját. Ám a várva várt utód nem született meg, ezért az 1480-as évektől Mátyás mindent megtett Corvin János utódlása érdekében: tisztségeket ruházott rá, állandóan szerepeltette maga mellett, s megeskette a főpapokat és főurakat, hogy halála után egyetlen fiát válasszák királlyá.</w:t>
      </w:r>
    </w:p>
    <w:p w:rsidR="0042742C" w:rsidRDefault="0042742C" w:rsidP="0042742C">
      <w:pPr>
        <w:jc w:val="both"/>
      </w:pPr>
    </w:p>
    <w:p w:rsidR="0042742C" w:rsidRPr="00E82763" w:rsidRDefault="0042742C" w:rsidP="0042742C">
      <w:pPr>
        <w:jc w:val="both"/>
        <w:rPr>
          <w:b/>
          <w:sz w:val="28"/>
          <w:szCs w:val="28"/>
          <w:u w:val="single"/>
        </w:rPr>
      </w:pPr>
      <w:r w:rsidRPr="00E82763">
        <w:rPr>
          <w:b/>
          <w:sz w:val="28"/>
          <w:szCs w:val="28"/>
          <w:u w:val="single"/>
        </w:rPr>
        <w:t>Mátyás és a rendek</w:t>
      </w:r>
    </w:p>
    <w:p w:rsidR="0042742C" w:rsidRDefault="0042742C" w:rsidP="0042742C">
      <w:pPr>
        <w:ind w:firstLine="227"/>
        <w:jc w:val="both"/>
      </w:pPr>
      <w:r>
        <w:t xml:space="preserve">Mátyás nem kérdőjelezte meg a király és a rendek közötti hatalommegosztás kialakult rendszerét. Mindvégig fontos döntéshozó szerv maradt a királyi tanács, s az országgyűlés jogait sem csorbította, bár igyekezett azt minél ritkábban összehívni (gyakran több évre megszavaztatta az adókat). Megmaradt a megyék szerepe. A király elismerte a városok önkormányzatát, a királyi városok jogát az országgyűlési képviseletre, de megjelenésüket nem szorgalmazta különösebben. </w:t>
      </w:r>
    </w:p>
    <w:p w:rsidR="0042742C" w:rsidRDefault="0042742C" w:rsidP="0042742C">
      <w:pPr>
        <w:ind w:firstLine="227"/>
        <w:jc w:val="both"/>
      </w:pPr>
      <w:r>
        <w:t xml:space="preserve">Mátyás nagy hatalma annak köszönhető, hogy ügyesen élt a rendi kormányzás adta lehetőségekkel, s gyakran kijátszotta egymás ellen a rendek különböző csoportjait. A rendi kormányzás kereteit biztosították az </w:t>
      </w:r>
      <w:r w:rsidRPr="00E66DB0">
        <w:rPr>
          <w:b/>
        </w:rPr>
        <w:t>1486-ban kiadott törvények</w:t>
      </w:r>
      <w:r>
        <w:t xml:space="preserve">. Pontosan szabályozták a rendi tisztviselők, elsőként is a nádor jogkörét, a rendi intézmények működését. A nádor bíráskodási jogát a </w:t>
      </w:r>
      <w:proofErr w:type="gramStart"/>
      <w:r>
        <w:t>törvény erősítette</w:t>
      </w:r>
      <w:proofErr w:type="gramEnd"/>
      <w:r>
        <w:t>, s „hivatalosan” is ő lett a király helyettese, az ország főkapitánya.</w:t>
      </w:r>
    </w:p>
    <w:p w:rsidR="0042742C" w:rsidRDefault="0042742C" w:rsidP="0042742C">
      <w:pPr>
        <w:ind w:firstLine="227"/>
        <w:jc w:val="both"/>
      </w:pPr>
      <w:r>
        <w:t xml:space="preserve">A király és a nemesség kapcsolata azonban változott, különösen Mátyás második házassága után. Beatrix kifinomult életmódot, szokásokat honosított meg a magyar királyi udvarban, </w:t>
      </w:r>
      <w:r>
        <w:lastRenderedPageBreak/>
        <w:t>melyek véget vetettek a király addigi közvetlenségének. (Például megjelentek az ajtónállók a királyi palotában.) Az urak elítélték a király távolságtartó viselkedését, Mátyás – akinek tréfáit anekdoták is megörökítették – utolsó éveiben magányossá vált.</w:t>
      </w:r>
    </w:p>
    <w:p w:rsidR="0042742C" w:rsidRDefault="0042742C" w:rsidP="0042742C">
      <w:pPr>
        <w:jc w:val="both"/>
      </w:pPr>
    </w:p>
    <w:p w:rsidR="0042742C" w:rsidRPr="00E82763" w:rsidRDefault="0042742C" w:rsidP="0042742C">
      <w:pPr>
        <w:jc w:val="both"/>
        <w:rPr>
          <w:b/>
          <w:sz w:val="28"/>
          <w:szCs w:val="28"/>
          <w:u w:val="single"/>
        </w:rPr>
      </w:pPr>
      <w:r w:rsidRPr="00E82763">
        <w:rPr>
          <w:b/>
          <w:sz w:val="28"/>
          <w:szCs w:val="28"/>
          <w:u w:val="single"/>
        </w:rPr>
        <w:t>Trónutódlás</w:t>
      </w:r>
    </w:p>
    <w:p w:rsidR="0042742C" w:rsidRDefault="0042742C" w:rsidP="0042742C">
      <w:pPr>
        <w:ind w:firstLine="227"/>
        <w:jc w:val="both"/>
      </w:pPr>
      <w:r>
        <w:t xml:space="preserve">1490. április 6-án Bécsben meghalt Mátyás király, mielőtt a trónutódlás kérdését megnyugtatóan rendezte volna. Kijelölt örököse, a házasságon kívüli kapcsolatból született Corvin János herceg csak egyike volt a lehetséges jelölteknek. </w:t>
      </w:r>
      <w:r w:rsidRPr="00E66DB0">
        <w:rPr>
          <w:b/>
        </w:rPr>
        <w:t>Corvin János</w:t>
      </w:r>
      <w:r>
        <w:t xml:space="preserve"> az újjáalakuló ligákkal alkudozva </w:t>
      </w:r>
      <w:r w:rsidRPr="00E66DB0">
        <w:rPr>
          <w:b/>
        </w:rPr>
        <w:t>lemondott a trónról</w:t>
      </w:r>
      <w:r>
        <w:t>. Mátyás III. Frigyessel kötött megállapodását figyelmen kívül hagyták, és II. Ulászlót választották utódjává. Mátyás király hatalmának alapját, a Fekete Sereget annak saját legendás hadvezére, Kinizsi Pál és Báthory István erdélyi vajda csatában szórták szét. Mátyás halála véget vetett a központosított nemzeti királyságnak.</w:t>
      </w:r>
    </w:p>
    <w:p w:rsidR="0042742C" w:rsidRDefault="0042742C" w:rsidP="0042742C">
      <w:pPr>
        <w:jc w:val="both"/>
      </w:pPr>
    </w:p>
    <w:p w:rsidR="0042742C" w:rsidRPr="00E82763" w:rsidRDefault="0042742C" w:rsidP="0042742C">
      <w:pPr>
        <w:jc w:val="both"/>
        <w:rPr>
          <w:b/>
          <w:sz w:val="28"/>
          <w:szCs w:val="28"/>
          <w:u w:val="single"/>
        </w:rPr>
      </w:pPr>
      <w:r w:rsidRPr="00E82763">
        <w:rPr>
          <w:b/>
          <w:sz w:val="28"/>
          <w:szCs w:val="28"/>
          <w:u w:val="single"/>
        </w:rPr>
        <w:t>Mátyás udvara</w:t>
      </w:r>
    </w:p>
    <w:p w:rsidR="0042742C" w:rsidRDefault="0042742C" w:rsidP="0042742C">
      <w:pPr>
        <w:jc w:val="both"/>
        <w:rPr>
          <w:b/>
          <w:sz w:val="32"/>
          <w:szCs w:val="32"/>
          <w:u w:val="single"/>
        </w:rPr>
      </w:pPr>
    </w:p>
    <w:p w:rsidR="0042742C" w:rsidRDefault="0042742C" w:rsidP="0042742C">
      <w:pPr>
        <w:ind w:firstLine="227"/>
        <w:jc w:val="both"/>
      </w:pPr>
      <w:r>
        <w:t xml:space="preserve">Az itáliai </w:t>
      </w:r>
      <w:r w:rsidRPr="00E66DB0">
        <w:rPr>
          <w:b/>
        </w:rPr>
        <w:t>reneszánsz művészet</w:t>
      </w:r>
      <w:r>
        <w:t xml:space="preserve"> csak a XVI. század első évtizedeiben kezdett elterjedni Európában. Magyarországon azonban Mátyás jóvoltából már korábban gyökeret vert.</w:t>
      </w:r>
    </w:p>
    <w:p w:rsidR="0042742C" w:rsidRDefault="0042742C" w:rsidP="0042742C">
      <w:pPr>
        <w:ind w:firstLine="227"/>
        <w:jc w:val="both"/>
      </w:pPr>
      <w:r>
        <w:t xml:space="preserve">Mátyás rokonszenvezett azzal az Itáliából kiinduló eszmeáramlattal, mely az emberi egyéniség szabad fejlődését dicsőítette, melyet latin kifejezéssel </w:t>
      </w:r>
      <w:r w:rsidRPr="00E66DB0">
        <w:rPr>
          <w:b/>
        </w:rPr>
        <w:t>humanizmus</w:t>
      </w:r>
      <w:r>
        <w:t xml:space="preserve">nak neveztek. Ő is – miképp a humanizmus hívei, a humanisták – eszményítette az ókori görög-római történettudósokat, akiknél ez az </w:t>
      </w:r>
      <w:r w:rsidRPr="00E66DB0">
        <w:rPr>
          <w:b/>
        </w:rPr>
        <w:t>emberközpontú világkép</w:t>
      </w:r>
      <w:r>
        <w:t xml:space="preserve"> megjelent. Királlyá koronázása után politikai megfontolásból fordult az ókori görög-római művészet hagyományait fölelevenítő reneszánsz művészet felé. (A francia </w:t>
      </w:r>
      <w:proofErr w:type="spellStart"/>
      <w:r>
        <w:t>renaissance</w:t>
      </w:r>
      <w:proofErr w:type="spellEnd"/>
      <w:r>
        <w:t xml:space="preserve"> szó „újjászületést” jelent.) </w:t>
      </w:r>
    </w:p>
    <w:p w:rsidR="0042742C" w:rsidRDefault="0042742C" w:rsidP="0042742C">
      <w:pPr>
        <w:ind w:firstLine="227"/>
        <w:jc w:val="both"/>
      </w:pPr>
      <w:r>
        <w:t xml:space="preserve">Abban, hogy Mátyás királysága fényét éppen az itáliai reneszánsz stílusában hirdette, Vitéz Jánosnak és unokaöccsének, Janus Pannoniusnak különösen nagy szerepe volt. A hazai művelődés és művészet elmaradottságát hangoztatva ők irányították Itália felé a tudásra szomjas ifjakat. Ők voltak továbbá azok, akik megismertették Mátyással az itáliai könyvbeszerzés útjait. Mátyás </w:t>
      </w:r>
      <w:r w:rsidRPr="00E66DB0">
        <w:rPr>
          <w:b/>
        </w:rPr>
        <w:t>udvarába hívott számos olasz humanistát</w:t>
      </w:r>
      <w:r>
        <w:t xml:space="preserve">, mint Vitéz egykori iskolatársát, </w:t>
      </w:r>
      <w:r w:rsidRPr="00E66DB0">
        <w:rPr>
          <w:b/>
        </w:rPr>
        <w:t xml:space="preserve">Galeotto </w:t>
      </w:r>
      <w:proofErr w:type="spellStart"/>
      <w:r w:rsidRPr="00E66DB0">
        <w:rPr>
          <w:b/>
        </w:rPr>
        <w:t>Marziót</w:t>
      </w:r>
      <w:proofErr w:type="spellEnd"/>
      <w:r w:rsidRPr="00E66DB0">
        <w:rPr>
          <w:b/>
        </w:rPr>
        <w:t xml:space="preserve"> vagy Antonio Bonfinit</w:t>
      </w:r>
      <w:r>
        <w:t>. A humanisták leírásából többet tudunk a király udvaráról, mint az emlékanyagból, aminek nagy része a török időkben elpusztult.</w:t>
      </w:r>
    </w:p>
    <w:p w:rsidR="0042742C" w:rsidRDefault="0042742C" w:rsidP="0042742C">
      <w:pPr>
        <w:ind w:firstLine="227"/>
        <w:jc w:val="both"/>
      </w:pPr>
      <w:r>
        <w:t xml:space="preserve">Mátyás tájékozódását Itália felé befolyásolta az is, hogy az itáliai politikusok érdeklődése is a törökverő Mátyás felé fordult. </w:t>
      </w:r>
      <w:proofErr w:type="spellStart"/>
      <w:r>
        <w:t>Jajcai</w:t>
      </w:r>
      <w:proofErr w:type="spellEnd"/>
      <w:r>
        <w:t xml:space="preserve"> győzelme után egy itáliai városállam, </w:t>
      </w:r>
      <w:proofErr w:type="spellStart"/>
      <w:r>
        <w:t>Rimini</w:t>
      </w:r>
      <w:proofErr w:type="spellEnd"/>
      <w:r>
        <w:t xml:space="preserve"> követe kereste föl Mátyást, és egy ottani hadmérnök képekkel illusztrált művét nyújtotta át a magyar királynak. A hadmérnöki vívmányok iránti érdeklődés nagyban hozzájárult a kapcsolatok elmélyítéséhez. Milánó hadmérnöke 1467-ben fél évig Mátyás udvarában tartózkodott.</w:t>
      </w:r>
    </w:p>
    <w:p w:rsidR="0042742C" w:rsidRDefault="0042742C" w:rsidP="0042742C">
      <w:pPr>
        <w:ind w:firstLine="227"/>
        <w:jc w:val="both"/>
      </w:pPr>
      <w:r>
        <w:t xml:space="preserve">Mátyás Aragóniai Beatrixszal kötött házassága (1476) után egyre </w:t>
      </w:r>
      <w:r w:rsidRPr="00E66DB0">
        <w:rPr>
          <w:b/>
        </w:rPr>
        <w:t>több itáliai</w:t>
      </w:r>
      <w:r>
        <w:t xml:space="preserve"> </w:t>
      </w:r>
      <w:r w:rsidRPr="00E66DB0">
        <w:rPr>
          <w:b/>
        </w:rPr>
        <w:t>származású építészt és díszítőszobrászt foglalkoztatott</w:t>
      </w:r>
      <w:r>
        <w:t xml:space="preserve">. Udvari műhelyének legnagyobb feladata </w:t>
      </w:r>
      <w:r w:rsidRPr="00E66DB0">
        <w:rPr>
          <w:b/>
        </w:rPr>
        <w:t>budai palotájának megépítése</w:t>
      </w:r>
      <w:r>
        <w:t xml:space="preserve"> volt.</w:t>
      </w:r>
    </w:p>
    <w:p w:rsidR="0042742C" w:rsidRDefault="0042742C" w:rsidP="0042742C">
      <w:pPr>
        <w:ind w:firstLine="227"/>
        <w:jc w:val="both"/>
      </w:pPr>
      <w:r>
        <w:t xml:space="preserve">A budai vár </w:t>
      </w:r>
      <w:proofErr w:type="gramStart"/>
      <w:r>
        <w:t>azóta</w:t>
      </w:r>
      <w:proofErr w:type="gramEnd"/>
      <w:r>
        <w:t xml:space="preserve"> elpusztult nyugati palotaépülete magánlakosztályokat, tróntermet és fogadótermet tartalmazott. Duna felőli szárnyában kápolna kapott helyet, amihez a könyvtár oszlopos, boltozatos termei csatlakoztak. Az egyik terem a latin, a másik a görög nyelvű művek tárolására szolgált. A két </w:t>
      </w:r>
      <w:proofErr w:type="gramStart"/>
      <w:r>
        <w:t>nagy termen</w:t>
      </w:r>
      <w:proofErr w:type="gramEnd"/>
      <w:r>
        <w:t xml:space="preserve"> kívül ehhez a palotarészhez kapcsolódott a ritkaságokat – például egy preparált krokodilust – bemutató szoba, valamint több kisebb könyvtárhelyiség. A reneszánsz épület dél- nyugati részében – épületszárnyak által határolt – függőkert ékeskedett. A függőkert alapépítményében hatalmas víztároló öblösödött, amely a dongaboltozatán lévő nyílásokon keresztül – a függőkert </w:t>
      </w:r>
      <w:proofErr w:type="gramStart"/>
      <w:r>
        <w:t>földrétegéből  -</w:t>
      </w:r>
      <w:proofErr w:type="gramEnd"/>
      <w:r>
        <w:t xml:space="preserve"> kapta a vizet. A lecsöpögött vizet – </w:t>
      </w:r>
      <w:r>
        <w:lastRenderedPageBreak/>
        <w:t xml:space="preserve">megszűrése után – a függőkert öntözésére újra felhasználták. A budai palota térkialakítása a </w:t>
      </w:r>
      <w:proofErr w:type="spellStart"/>
      <w:r>
        <w:t>római-urbinói</w:t>
      </w:r>
      <w:proofErr w:type="spellEnd"/>
      <w:r>
        <w:t xml:space="preserve"> paloták elrendezésére hasonlított. Az építészeti elemek közül a párkányok, az ablakkeretek, az oszlopok és fejezeteik az antik mintákat követték. </w:t>
      </w:r>
    </w:p>
    <w:p w:rsidR="0042742C" w:rsidRDefault="0042742C" w:rsidP="0042742C">
      <w:pPr>
        <w:ind w:firstLine="227"/>
        <w:jc w:val="both"/>
      </w:pPr>
      <w:r>
        <w:t xml:space="preserve">A palota egyik legnagyobb értékét a mintegy </w:t>
      </w:r>
      <w:r w:rsidRPr="00E66DB0">
        <w:rPr>
          <w:b/>
        </w:rPr>
        <w:t>2000-2500 kötetből álló könyvtár</w:t>
      </w:r>
      <w:r>
        <w:t xml:space="preserve"> jelentette, melyek darabonkénti értéke meghaladta az 1 000 aranyat. </w:t>
      </w:r>
      <w:r w:rsidRPr="00E66DB0">
        <w:rPr>
          <w:b/>
        </w:rPr>
        <w:t>A festett, képekkel illusztrált kódexek (Corvinák) három nagy csoportba tartoztak: történeti munkák, filozófiai írások, egyházatyák művei.</w:t>
      </w:r>
      <w:r>
        <w:t xml:space="preserve"> A könyveket témájuk szerint elkülönítve, a ma szokásostól eltérően lapjukon fekve tárolták a polcokon. Mátyás a kötetek egy részét Vitéz János és Janus Pannonius könyvtárából szerezte be. A másik részhez tartozókat viszont maga rendelte meg Itáliából. Mátyás könyvtárával – </w:t>
      </w:r>
      <w:proofErr w:type="spellStart"/>
      <w:r w:rsidRPr="00E66DB0">
        <w:rPr>
          <w:b/>
        </w:rPr>
        <w:t>Bibliotheca</w:t>
      </w:r>
      <w:proofErr w:type="spellEnd"/>
      <w:r w:rsidRPr="00E66DB0">
        <w:rPr>
          <w:b/>
        </w:rPr>
        <w:t xml:space="preserve"> </w:t>
      </w:r>
      <w:proofErr w:type="spellStart"/>
      <w:r w:rsidRPr="00E66DB0">
        <w:rPr>
          <w:b/>
        </w:rPr>
        <w:t>Corviniana</w:t>
      </w:r>
      <w:proofErr w:type="spellEnd"/>
      <w:r>
        <w:t xml:space="preserve"> – a korabeli Európában csak a pápák könyvtára vetélkedhetett. A könyvtár 1485 után pompás, új bútorzatot kapott, a könyvek is megszépültek: a kódexek ekkor kapták jellegzetes corvina-címereiket, valamint egységes kötésüket. Mátyás megbízásából számos olasz, elsősorban firenzei kódexfestő, valamint saját budai másolóműhely dolgozott a megrendelt Corvinák lemásolásán, díszítésén. A könyvtár tudós őre, </w:t>
      </w:r>
      <w:proofErr w:type="spellStart"/>
      <w:r>
        <w:t>Taddeo</w:t>
      </w:r>
      <w:proofErr w:type="spellEnd"/>
      <w:r>
        <w:t xml:space="preserve"> </w:t>
      </w:r>
      <w:proofErr w:type="spellStart"/>
      <w:r>
        <w:t>Ugoleto</w:t>
      </w:r>
      <w:proofErr w:type="spellEnd"/>
      <w:r>
        <w:t xml:space="preserve"> – aki az ifjú herceget is oktatta – még Görögországba is elutazott, hogy kódexeket vásároljon. A könyvtártermek egyben olvasótermek is voltak, ahol gyakran maga a király is időzött. A Mátyást követő Ulászló alatt már megkezdődött a könyvtár szétszóródása, mára az egykori 2500 kötetből mintegy 200 példány maradt fenn. </w:t>
      </w:r>
    </w:p>
    <w:p w:rsidR="0042742C" w:rsidRDefault="0042742C" w:rsidP="0042742C">
      <w:pPr>
        <w:ind w:firstLine="227"/>
        <w:jc w:val="both"/>
      </w:pPr>
      <w:r>
        <w:t>Magyarországra nemcsak kiváló építészek érkeztek, de szobrászok, festők, tudósok is. A márványszobrászok köréből kiemelkedik a dalmát származású Giovanni Dalmata, aki az úgy nevezett Diósgyőri Madonna alkotója volt. A budai palota egyik épületét a három Hunyadi (János, László és Mátyás) bronzszobra díszítette. Ezek is feltehetőleg délről érkezett mester keze munkái voltak.</w:t>
      </w:r>
    </w:p>
    <w:p w:rsidR="0042742C" w:rsidRDefault="0042742C" w:rsidP="0042742C">
      <w:pPr>
        <w:ind w:firstLine="227"/>
        <w:jc w:val="both"/>
      </w:pPr>
      <w:r>
        <w:t xml:space="preserve">A magyarországi reneszánsz művészet </w:t>
      </w:r>
      <w:r w:rsidRPr="00E66DB0">
        <w:rPr>
          <w:b/>
        </w:rPr>
        <w:t>másik központja Visegrádon alakult ki</w:t>
      </w:r>
      <w:r>
        <w:t xml:space="preserve">. Az udvar nyáron gyakran kiköltözött a közeli Visegrádra, ahol Mátyás – olasz mintára – </w:t>
      </w:r>
      <w:r w:rsidRPr="00E66DB0">
        <w:rPr>
          <w:b/>
        </w:rPr>
        <w:t>nyári palotát</w:t>
      </w:r>
      <w:r>
        <w:t xml:space="preserve"> építtetett. Már az Anjouk és Luxemburgi Zsigmond korában is palota állt itt, ezért is keverednek Mátyás nyári palotáján a gótikus és reneszánsz stílusjegyek. A domboldalra telepített királyi székhely a természetes adottságoknak megfelelően teraszos, függőkertes kialakítású. A kertek központjaiba vörös márvány szökőkutakat helyezett a tervező, amelyeket a görög mitológiából vett jelenetekkel ékesítettek a szobrászok.</w:t>
      </w:r>
    </w:p>
    <w:p w:rsidR="0042742C" w:rsidRDefault="0042742C" w:rsidP="0042742C">
      <w:pPr>
        <w:ind w:firstLine="227"/>
        <w:jc w:val="both"/>
      </w:pPr>
      <w:r>
        <w:t xml:space="preserve">Mátyás mecénása volt a művelődésnek és a művészeteknek. Az ő esetében ez nemcsak a kultúra anyagi támogatását jelentette. A bensőséges baráti viszony a tudósokkal és a művészekkel éppúgy hozzátartozott ehhez a mecenatúrához. A tudósok társaságában érlelődött meg benne az elhatározás arra, hogy </w:t>
      </w:r>
      <w:r w:rsidRPr="002050B5">
        <w:rPr>
          <w:b/>
        </w:rPr>
        <w:t>egyetemet alapítson.</w:t>
      </w:r>
      <w:r>
        <w:t xml:space="preserve"> A pápai felhatalmazás birtokában </w:t>
      </w:r>
      <w:r w:rsidRPr="002050B5">
        <w:rPr>
          <w:b/>
        </w:rPr>
        <w:t>1467-ben Pozsonyban</w:t>
      </w:r>
      <w:r>
        <w:t xml:space="preserve"> nyitották meg az egyetem kapuit. A tanárok fizetésétől, a könyvekről a király gondoskodott. Az egyetem első kancellárja Vitéz János volt, akinek halálával azonban elsorvadt az intézmény.</w:t>
      </w:r>
    </w:p>
    <w:p w:rsidR="0042742C" w:rsidRDefault="0042742C" w:rsidP="0042742C">
      <w:pPr>
        <w:ind w:firstLine="227"/>
        <w:jc w:val="both"/>
      </w:pPr>
      <w:r>
        <w:t>A Mátyás-kori reneszánsz művészet és művelődés rendkívül fontos szerepet töltött be Közép- Európában. E térség reneszánsz kultúrájának a forrásvidéke kétségtelenül Buda volt.</w:t>
      </w:r>
    </w:p>
    <w:p w:rsidR="0042742C" w:rsidRDefault="0042742C" w:rsidP="0042742C">
      <w:pPr>
        <w:jc w:val="both"/>
      </w:pPr>
      <w:r>
        <w:t xml:space="preserve"> </w:t>
      </w:r>
    </w:p>
    <w:p w:rsidR="0042742C" w:rsidRDefault="0042742C" w:rsidP="0042742C">
      <w:pPr>
        <w:jc w:val="both"/>
      </w:pPr>
    </w:p>
    <w:p w:rsidR="0042742C" w:rsidRDefault="0042742C" w:rsidP="0042742C">
      <w:pPr>
        <w:jc w:val="both"/>
      </w:pPr>
    </w:p>
    <w:p w:rsidR="0042742C" w:rsidRDefault="0042742C" w:rsidP="0042742C">
      <w:pPr>
        <w:jc w:val="both"/>
      </w:pPr>
    </w:p>
    <w:p w:rsidR="0042742C" w:rsidRDefault="0042742C" w:rsidP="0042742C">
      <w:pPr>
        <w:jc w:val="both"/>
      </w:pPr>
    </w:p>
    <w:p w:rsidR="0042742C" w:rsidRDefault="0042742C" w:rsidP="0042742C">
      <w:pPr>
        <w:jc w:val="both"/>
      </w:pPr>
    </w:p>
    <w:p w:rsidR="00513690" w:rsidRDefault="00513690"/>
    <w:sectPr w:rsidR="00513690" w:rsidSect="005136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742C"/>
    <w:rsid w:val="000B3757"/>
    <w:rsid w:val="0042742C"/>
    <w:rsid w:val="00513690"/>
    <w:rsid w:val="00AA468F"/>
    <w:rsid w:val="00D26B59"/>
    <w:rsid w:val="00D357FA"/>
    <w:rsid w:val="00ED3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42C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4117</Words>
  <Characters>23471</Characters>
  <Application>Microsoft Office Word</Application>
  <DocSecurity>0</DocSecurity>
  <Lines>195</Lines>
  <Paragraphs>55</Paragraphs>
  <ScaleCrop>false</ScaleCrop>
  <Company>Grizli777</Company>
  <LinksUpToDate>false</LinksUpToDate>
  <CharactersWithSpaces>27533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2018-06-07T15:32:00Z</dcterms:created>
  <dcterms:modified xsi:type="dcterms:W3CDTF">2018-06-07T15:33:00Z</dcterms:modified>
</cp:coreProperties>
</file>